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68" w:rsidRPr="00EA3902" w:rsidRDefault="00867368" w:rsidP="00867368">
      <w:pPr>
        <w:ind w:left="3540" w:firstLine="708"/>
        <w:rPr>
          <w:color w:val="595959" w:themeColor="text1" w:themeTint="A6"/>
        </w:rPr>
      </w:pPr>
      <w:r w:rsidRPr="00EA3902">
        <w:rPr>
          <w:noProof/>
          <w:color w:val="595959" w:themeColor="text1" w:themeTint="A6"/>
          <w:lang w:val="ru-RU"/>
        </w:rPr>
        <w:drawing>
          <wp:inline distT="0" distB="0" distL="0" distR="0">
            <wp:extent cx="409575" cy="6096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368" w:rsidRPr="0095595B" w:rsidRDefault="00867368" w:rsidP="00867368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95595B">
        <w:rPr>
          <w:rFonts w:cs="Arial"/>
          <w:b/>
          <w:bCs/>
          <w:caps/>
          <w:color w:val="000000"/>
          <w:kern w:val="32"/>
        </w:rPr>
        <w:t>Україна</w:t>
      </w:r>
    </w:p>
    <w:p w:rsidR="00867368" w:rsidRPr="0095595B" w:rsidRDefault="00867368" w:rsidP="00867368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95595B">
        <w:rPr>
          <w:b/>
          <w:bCs/>
          <w:spacing w:val="40"/>
          <w:sz w:val="28"/>
          <w:szCs w:val="28"/>
        </w:rPr>
        <w:t xml:space="preserve">КОЗЕЛЕЦЬКА СЕЛИЩНА РАДА </w:t>
      </w:r>
    </w:p>
    <w:p w:rsidR="00867368" w:rsidRPr="0095595B" w:rsidRDefault="00867368" w:rsidP="00867368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ЧЕРНІГІВСЬКОГО</w:t>
      </w:r>
      <w:r w:rsidRPr="009B2DA1">
        <w:rPr>
          <w:b/>
          <w:spacing w:val="40"/>
          <w:sz w:val="28"/>
          <w:szCs w:val="28"/>
        </w:rPr>
        <w:t xml:space="preserve"> РАЙОНУ</w:t>
      </w:r>
      <w:r>
        <w:rPr>
          <w:b/>
          <w:spacing w:val="40"/>
          <w:sz w:val="28"/>
          <w:szCs w:val="28"/>
        </w:rPr>
        <w:t xml:space="preserve">  </w:t>
      </w:r>
      <w:r w:rsidRPr="0095595B">
        <w:rPr>
          <w:b/>
          <w:bCs/>
          <w:spacing w:val="40"/>
          <w:sz w:val="28"/>
          <w:szCs w:val="28"/>
        </w:rPr>
        <w:t>ЧЕРНІГІВСЬКОЇ ОБЛАСТІ</w:t>
      </w:r>
    </w:p>
    <w:p w:rsidR="00867368" w:rsidRPr="0095595B" w:rsidRDefault="00867368" w:rsidP="00867368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95595B">
        <w:rPr>
          <w:b/>
          <w:bCs/>
          <w:spacing w:val="40"/>
          <w:sz w:val="28"/>
          <w:szCs w:val="28"/>
        </w:rPr>
        <w:t>Виконавчий комітет</w:t>
      </w:r>
    </w:p>
    <w:p w:rsidR="00867368" w:rsidRPr="00EA3902" w:rsidRDefault="00867368" w:rsidP="00867368">
      <w:pPr>
        <w:jc w:val="center"/>
        <w:rPr>
          <w:b/>
          <w:sz w:val="28"/>
          <w:szCs w:val="28"/>
        </w:rPr>
      </w:pPr>
      <w:r w:rsidRPr="0095595B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867368" w:rsidRPr="00EA3902" w:rsidRDefault="00867368" w:rsidP="00867368">
      <w:pPr>
        <w:rPr>
          <w:sz w:val="28"/>
          <w:szCs w:val="28"/>
        </w:rPr>
      </w:pPr>
      <w:r>
        <w:rPr>
          <w:sz w:val="28"/>
          <w:szCs w:val="28"/>
        </w:rPr>
        <w:t>24 жовтня</w:t>
      </w:r>
      <w:r w:rsidRPr="00EA3902">
        <w:rPr>
          <w:sz w:val="28"/>
          <w:szCs w:val="28"/>
        </w:rPr>
        <w:t xml:space="preserve"> 20</w:t>
      </w:r>
      <w:r>
        <w:rPr>
          <w:sz w:val="28"/>
          <w:szCs w:val="28"/>
        </w:rPr>
        <w:t>23</w:t>
      </w:r>
      <w:r w:rsidRPr="00EA3902">
        <w:rPr>
          <w:sz w:val="28"/>
          <w:szCs w:val="28"/>
        </w:rPr>
        <w:t xml:space="preserve"> року </w:t>
      </w:r>
    </w:p>
    <w:p w:rsidR="00867368" w:rsidRPr="00EA3902" w:rsidRDefault="00867368" w:rsidP="00867368">
      <w:pPr>
        <w:rPr>
          <w:sz w:val="28"/>
          <w:szCs w:val="28"/>
        </w:rPr>
      </w:pPr>
      <w:proofErr w:type="spellStart"/>
      <w:r w:rsidRPr="00EA3902">
        <w:rPr>
          <w:sz w:val="28"/>
          <w:szCs w:val="28"/>
        </w:rPr>
        <w:t>смт</w:t>
      </w:r>
      <w:proofErr w:type="spellEnd"/>
      <w:r w:rsidRPr="00EA3902">
        <w:rPr>
          <w:sz w:val="28"/>
          <w:szCs w:val="28"/>
        </w:rPr>
        <w:t xml:space="preserve">. Козелець </w:t>
      </w:r>
    </w:p>
    <w:p w:rsidR="00867368" w:rsidRPr="00EA3902" w:rsidRDefault="00867368" w:rsidP="00867368">
      <w:pPr>
        <w:rPr>
          <w:sz w:val="28"/>
          <w:szCs w:val="28"/>
        </w:rPr>
      </w:pPr>
    </w:p>
    <w:p w:rsidR="00867368" w:rsidRPr="001C0CF2" w:rsidRDefault="00867368" w:rsidP="00867368">
      <w:pPr>
        <w:rPr>
          <w:sz w:val="28"/>
          <w:szCs w:val="28"/>
        </w:rPr>
      </w:pPr>
      <w:r w:rsidRPr="00F8264C">
        <w:rPr>
          <w:sz w:val="28"/>
          <w:szCs w:val="28"/>
        </w:rPr>
        <w:t>№</w:t>
      </w:r>
      <w:r w:rsidR="00650736">
        <w:rPr>
          <w:sz w:val="28"/>
          <w:szCs w:val="28"/>
        </w:rPr>
        <w:t xml:space="preserve"> </w:t>
      </w:r>
      <w:r w:rsidR="00650736">
        <w:rPr>
          <w:sz w:val="28"/>
          <w:szCs w:val="28"/>
          <w:lang w:val="ru-RU"/>
        </w:rPr>
        <w:t>1527</w:t>
      </w:r>
      <w:r>
        <w:rPr>
          <w:sz w:val="28"/>
          <w:szCs w:val="28"/>
        </w:rPr>
        <w:t>-68/</w:t>
      </w:r>
      <w:r>
        <w:rPr>
          <w:sz w:val="28"/>
          <w:szCs w:val="28"/>
          <w:lang w:val="en-US"/>
        </w:rPr>
        <w:t>VIII</w:t>
      </w:r>
    </w:p>
    <w:p w:rsidR="00183C5A" w:rsidRPr="000029F4" w:rsidRDefault="00183C5A" w:rsidP="00867368">
      <w:pPr>
        <w:jc w:val="both"/>
        <w:rPr>
          <w:color w:val="000000" w:themeColor="text1"/>
          <w:sz w:val="28"/>
          <w:szCs w:val="28"/>
        </w:rPr>
      </w:pPr>
    </w:p>
    <w:p w:rsidR="00867368" w:rsidRDefault="00482B45" w:rsidP="00867368">
      <w:pPr>
        <w:jc w:val="both"/>
        <w:rPr>
          <w:color w:val="000000" w:themeColor="text1"/>
          <w:sz w:val="28"/>
          <w:szCs w:val="28"/>
          <w:lang w:val="ru-RU"/>
        </w:rPr>
      </w:pPr>
      <w:r w:rsidRPr="00BA536B">
        <w:rPr>
          <w:color w:val="000000" w:themeColor="text1"/>
          <w:sz w:val="28"/>
          <w:szCs w:val="28"/>
        </w:rPr>
        <w:t xml:space="preserve">Про </w:t>
      </w:r>
      <w:r w:rsidR="00BA536B" w:rsidRPr="00BA536B">
        <w:rPr>
          <w:color w:val="000000" w:themeColor="text1"/>
          <w:sz w:val="28"/>
          <w:szCs w:val="28"/>
        </w:rPr>
        <w:t xml:space="preserve">збільшення фінансування Програми </w:t>
      </w:r>
    </w:p>
    <w:p w:rsidR="00867368" w:rsidRDefault="00BA536B" w:rsidP="00867368">
      <w:pPr>
        <w:jc w:val="both"/>
        <w:rPr>
          <w:color w:val="000000" w:themeColor="text1"/>
          <w:sz w:val="28"/>
          <w:szCs w:val="28"/>
          <w:lang w:val="ru-RU"/>
        </w:rPr>
      </w:pPr>
      <w:r w:rsidRPr="00BA536B">
        <w:rPr>
          <w:color w:val="000000" w:themeColor="text1"/>
          <w:sz w:val="28"/>
          <w:szCs w:val="28"/>
        </w:rPr>
        <w:t xml:space="preserve">будівництва, реконструкції, ремонту та </w:t>
      </w:r>
    </w:p>
    <w:p w:rsidR="00BA536B" w:rsidRDefault="00BA536B" w:rsidP="00867368">
      <w:pPr>
        <w:jc w:val="both"/>
        <w:rPr>
          <w:color w:val="000000" w:themeColor="text1"/>
          <w:sz w:val="28"/>
          <w:szCs w:val="28"/>
        </w:rPr>
      </w:pPr>
      <w:r w:rsidRPr="00BA536B">
        <w:rPr>
          <w:color w:val="000000" w:themeColor="text1"/>
          <w:sz w:val="28"/>
          <w:szCs w:val="28"/>
        </w:rPr>
        <w:t xml:space="preserve">утримання автомобільних доріг комунальної </w:t>
      </w:r>
    </w:p>
    <w:p w:rsidR="00BA536B" w:rsidRDefault="009622D3" w:rsidP="00867368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  <w:lang w:val="ru-RU"/>
        </w:rPr>
        <w:t>власності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r w:rsidR="00B53859">
        <w:rPr>
          <w:color w:val="000000" w:themeColor="text1"/>
          <w:sz w:val="28"/>
          <w:szCs w:val="28"/>
        </w:rPr>
        <w:t>населених пунктів</w:t>
      </w:r>
      <w:r w:rsidR="00BA536B" w:rsidRPr="00BA536B">
        <w:rPr>
          <w:color w:val="000000" w:themeColor="text1"/>
          <w:sz w:val="28"/>
          <w:szCs w:val="28"/>
        </w:rPr>
        <w:t xml:space="preserve"> </w:t>
      </w:r>
      <w:proofErr w:type="spellStart"/>
      <w:r w:rsidR="00BA536B" w:rsidRPr="00BA536B">
        <w:rPr>
          <w:color w:val="000000" w:themeColor="text1"/>
          <w:sz w:val="28"/>
          <w:szCs w:val="28"/>
        </w:rPr>
        <w:t>Козелецької</w:t>
      </w:r>
      <w:proofErr w:type="spellEnd"/>
    </w:p>
    <w:p w:rsidR="00482B45" w:rsidRPr="00482B45" w:rsidRDefault="00BA536B" w:rsidP="00867368">
      <w:pPr>
        <w:jc w:val="both"/>
        <w:rPr>
          <w:i/>
          <w:color w:val="000000" w:themeColor="text1"/>
          <w:sz w:val="28"/>
          <w:szCs w:val="28"/>
        </w:rPr>
      </w:pPr>
      <w:r w:rsidRPr="00BA536B">
        <w:rPr>
          <w:color w:val="000000" w:themeColor="text1"/>
          <w:sz w:val="28"/>
          <w:szCs w:val="28"/>
        </w:rPr>
        <w:t>селищної ради на 2023-2025 роки</w:t>
      </w:r>
    </w:p>
    <w:p w:rsidR="00D8114A" w:rsidRPr="000029F4" w:rsidRDefault="00D8114A" w:rsidP="00867368">
      <w:pPr>
        <w:rPr>
          <w:i/>
          <w:color w:val="000000" w:themeColor="text1"/>
          <w:sz w:val="28"/>
          <w:szCs w:val="28"/>
        </w:rPr>
      </w:pPr>
    </w:p>
    <w:p w:rsidR="00B5284B" w:rsidRPr="00CE419D" w:rsidRDefault="00B53859" w:rsidP="00867368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EA2618">
        <w:rPr>
          <w:color w:val="000000" w:themeColor="text1"/>
          <w:sz w:val="28"/>
          <w:szCs w:val="28"/>
        </w:rPr>
        <w:t xml:space="preserve">Відповідно до </w:t>
      </w:r>
      <w:r w:rsidR="002A5295" w:rsidRPr="0082237F">
        <w:rPr>
          <w:color w:val="000000" w:themeColor="text1"/>
          <w:sz w:val="28"/>
          <w:szCs w:val="28"/>
        </w:rPr>
        <w:t>Бюджет</w:t>
      </w:r>
      <w:r w:rsidR="00A72BCB" w:rsidRPr="0082237F">
        <w:rPr>
          <w:color w:val="000000" w:themeColor="text1"/>
          <w:sz w:val="28"/>
          <w:szCs w:val="28"/>
        </w:rPr>
        <w:t>н</w:t>
      </w:r>
      <w:r w:rsidRPr="00EA2618">
        <w:rPr>
          <w:color w:val="000000" w:themeColor="text1"/>
          <w:sz w:val="28"/>
          <w:szCs w:val="28"/>
        </w:rPr>
        <w:t>ого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 w:rsidRPr="00EA2618">
        <w:rPr>
          <w:color w:val="000000" w:themeColor="text1"/>
          <w:sz w:val="28"/>
          <w:szCs w:val="28"/>
        </w:rPr>
        <w:t>у</w:t>
      </w:r>
      <w:r w:rsidR="00A72BCB" w:rsidRPr="0082237F">
        <w:rPr>
          <w:color w:val="000000" w:themeColor="text1"/>
          <w:sz w:val="28"/>
          <w:szCs w:val="28"/>
        </w:rPr>
        <w:t xml:space="preserve"> України, </w:t>
      </w:r>
      <w:r w:rsidR="00E80D63">
        <w:rPr>
          <w:color w:val="000000" w:themeColor="text1"/>
          <w:sz w:val="28"/>
          <w:szCs w:val="28"/>
        </w:rPr>
        <w:t xml:space="preserve">Закону України </w:t>
      </w:r>
      <w:r w:rsidR="00E80D63" w:rsidRPr="00E80D63">
        <w:rPr>
          <w:color w:val="000000" w:themeColor="text1"/>
          <w:sz w:val="28"/>
          <w:szCs w:val="28"/>
        </w:rPr>
        <w:t>«</w:t>
      </w:r>
      <w:r w:rsidR="00E80D63">
        <w:rPr>
          <w:color w:val="000000" w:themeColor="text1"/>
          <w:sz w:val="28"/>
          <w:szCs w:val="28"/>
        </w:rPr>
        <w:t xml:space="preserve">Про внесення змін до розділу </w:t>
      </w:r>
      <w:r w:rsidR="00E80D63">
        <w:rPr>
          <w:color w:val="000000" w:themeColor="text1"/>
          <w:sz w:val="28"/>
          <w:szCs w:val="28"/>
          <w:lang w:val="en-US"/>
        </w:rPr>
        <w:t>VI</w:t>
      </w:r>
      <w:r w:rsidR="00E80D63">
        <w:rPr>
          <w:color w:val="000000" w:themeColor="text1"/>
          <w:sz w:val="28"/>
          <w:szCs w:val="28"/>
        </w:rPr>
        <w:t xml:space="preserve"> «Прикінцеві та перехідні положення» Бюджетного кодексу України та інших законодавчих актів України</w:t>
      </w:r>
      <w:r w:rsidR="00E80D63" w:rsidRPr="00E80D63">
        <w:rPr>
          <w:color w:val="000000" w:themeColor="text1"/>
          <w:sz w:val="28"/>
          <w:szCs w:val="28"/>
        </w:rPr>
        <w:t>»</w:t>
      </w:r>
      <w:r w:rsidR="00E80D63">
        <w:rPr>
          <w:color w:val="000000" w:themeColor="text1"/>
          <w:sz w:val="28"/>
          <w:szCs w:val="28"/>
        </w:rPr>
        <w:t xml:space="preserve"> </w:t>
      </w:r>
      <w:r w:rsidR="00890621" w:rsidRPr="00890621">
        <w:rPr>
          <w:color w:val="000000" w:themeColor="text1"/>
          <w:sz w:val="28"/>
          <w:szCs w:val="28"/>
        </w:rPr>
        <w:t xml:space="preserve">                      </w:t>
      </w:r>
      <w:r w:rsidR="00E80D63">
        <w:rPr>
          <w:color w:val="000000" w:themeColor="text1"/>
          <w:sz w:val="28"/>
          <w:szCs w:val="28"/>
        </w:rPr>
        <w:t>від 15.03.2022</w:t>
      </w:r>
      <w:r w:rsidR="00E80D63" w:rsidRPr="00E80D63">
        <w:rPr>
          <w:color w:val="000000" w:themeColor="text1"/>
          <w:sz w:val="28"/>
          <w:szCs w:val="28"/>
        </w:rPr>
        <w:t xml:space="preserve"> </w:t>
      </w:r>
      <w:r w:rsidR="00E80D63">
        <w:rPr>
          <w:color w:val="000000" w:themeColor="text1"/>
          <w:sz w:val="28"/>
          <w:szCs w:val="28"/>
        </w:rPr>
        <w:t>р</w:t>
      </w:r>
      <w:r w:rsidR="00E80D63" w:rsidRPr="00E80D63">
        <w:rPr>
          <w:color w:val="000000" w:themeColor="text1"/>
          <w:sz w:val="28"/>
          <w:szCs w:val="28"/>
        </w:rPr>
        <w:t>оку</w:t>
      </w:r>
      <w:r w:rsidR="00E80D63" w:rsidRPr="0082237F">
        <w:rPr>
          <w:color w:val="000000" w:themeColor="text1"/>
          <w:sz w:val="28"/>
          <w:szCs w:val="28"/>
        </w:rPr>
        <w:t xml:space="preserve"> </w:t>
      </w:r>
      <w:r w:rsidR="00E80D63">
        <w:rPr>
          <w:color w:val="000000" w:themeColor="text1"/>
          <w:sz w:val="28"/>
          <w:szCs w:val="28"/>
        </w:rPr>
        <w:t>№</w:t>
      </w:r>
      <w:r w:rsidR="00E80D63" w:rsidRPr="00E80D63">
        <w:rPr>
          <w:color w:val="000000" w:themeColor="text1"/>
          <w:sz w:val="28"/>
          <w:szCs w:val="28"/>
        </w:rPr>
        <w:t xml:space="preserve"> </w:t>
      </w:r>
      <w:r w:rsidR="00E80D63">
        <w:rPr>
          <w:color w:val="000000" w:themeColor="text1"/>
          <w:sz w:val="28"/>
          <w:szCs w:val="28"/>
        </w:rPr>
        <w:t>2134-ІХ</w:t>
      </w:r>
      <w:r w:rsidR="00E80D63" w:rsidRPr="00E80D63">
        <w:rPr>
          <w:color w:val="000000" w:themeColor="text1"/>
          <w:sz w:val="28"/>
          <w:szCs w:val="28"/>
        </w:rPr>
        <w:t>,</w:t>
      </w:r>
      <w:r w:rsidR="00E80D63">
        <w:rPr>
          <w:color w:val="000000" w:themeColor="text1"/>
          <w:sz w:val="28"/>
          <w:szCs w:val="28"/>
        </w:rPr>
        <w:t xml:space="preserve"> </w:t>
      </w:r>
      <w:r w:rsidR="00A72BCB" w:rsidRPr="0082237F">
        <w:rPr>
          <w:color w:val="000000" w:themeColor="text1"/>
          <w:sz w:val="28"/>
          <w:szCs w:val="28"/>
        </w:rPr>
        <w:t>постанов</w:t>
      </w:r>
      <w:r w:rsidRPr="00EA2618">
        <w:rPr>
          <w:color w:val="000000" w:themeColor="text1"/>
          <w:sz w:val="28"/>
          <w:szCs w:val="28"/>
        </w:rPr>
        <w:t>и</w:t>
      </w:r>
      <w:r w:rsidRPr="00B53859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 xml:space="preserve">Кабінету Міністрів України </w:t>
      </w:r>
      <w:r w:rsidR="00F26073" w:rsidRPr="00F26073">
        <w:rPr>
          <w:color w:val="000000" w:themeColor="text1"/>
          <w:sz w:val="28"/>
          <w:szCs w:val="28"/>
        </w:rPr>
        <w:t xml:space="preserve">              </w:t>
      </w:r>
      <w:r w:rsidR="002A5295" w:rsidRPr="0082237F">
        <w:rPr>
          <w:color w:val="000000" w:themeColor="text1"/>
          <w:sz w:val="28"/>
          <w:szCs w:val="28"/>
        </w:rPr>
        <w:t>«Про затвердження Порядку передачі бюджетних призначень, перерозподіл</w:t>
      </w:r>
      <w:r w:rsidR="005A0252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</w:t>
      </w:r>
      <w:r w:rsidR="00EA2618" w:rsidRPr="00EA2618">
        <w:rPr>
          <w:color w:val="000000" w:themeColor="text1"/>
          <w:sz w:val="28"/>
          <w:szCs w:val="28"/>
        </w:rPr>
        <w:t xml:space="preserve">» </w:t>
      </w:r>
      <w:r w:rsidR="00EA2618" w:rsidRPr="0082237F">
        <w:rPr>
          <w:color w:val="000000" w:themeColor="text1"/>
          <w:sz w:val="28"/>
          <w:szCs w:val="28"/>
        </w:rPr>
        <w:t xml:space="preserve">від 12.01.2011 </w:t>
      </w:r>
      <w:r w:rsidR="00EA2618" w:rsidRPr="00EA2618">
        <w:rPr>
          <w:color w:val="000000" w:themeColor="text1"/>
          <w:sz w:val="28"/>
          <w:szCs w:val="28"/>
        </w:rPr>
        <w:t xml:space="preserve">року </w:t>
      </w:r>
      <w:r w:rsidR="00EA2618">
        <w:rPr>
          <w:color w:val="000000" w:themeColor="text1"/>
          <w:sz w:val="28"/>
          <w:szCs w:val="28"/>
        </w:rPr>
        <w:t>№</w:t>
      </w:r>
      <w:bookmarkStart w:id="0" w:name="_GoBack"/>
      <w:bookmarkEnd w:id="0"/>
      <w:r w:rsidR="00EA2618" w:rsidRPr="00EA2618">
        <w:rPr>
          <w:color w:val="000000" w:themeColor="text1"/>
          <w:sz w:val="28"/>
          <w:szCs w:val="28"/>
        </w:rPr>
        <w:t xml:space="preserve"> </w:t>
      </w:r>
      <w:r w:rsidR="00EA2618" w:rsidRPr="0082237F">
        <w:rPr>
          <w:color w:val="000000" w:themeColor="text1"/>
          <w:sz w:val="28"/>
          <w:szCs w:val="28"/>
        </w:rPr>
        <w:t>18</w:t>
      </w:r>
      <w:r w:rsidR="002A5295" w:rsidRPr="0082237F">
        <w:rPr>
          <w:color w:val="000000" w:themeColor="text1"/>
          <w:sz w:val="28"/>
          <w:szCs w:val="28"/>
        </w:rPr>
        <w:t>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«Деякі питання формування та виконання місцевих бюджетів у період воєнного стану</w:t>
      </w:r>
      <w:r w:rsidR="00E80D63" w:rsidRPr="00E80D63">
        <w:rPr>
          <w:color w:val="000000" w:themeColor="text1"/>
          <w:sz w:val="28"/>
          <w:szCs w:val="28"/>
        </w:rPr>
        <w:t xml:space="preserve">» </w:t>
      </w:r>
      <w:r w:rsidR="00B46074" w:rsidRPr="00B46074">
        <w:rPr>
          <w:color w:val="000000" w:themeColor="text1"/>
          <w:sz w:val="28"/>
          <w:szCs w:val="28"/>
        </w:rPr>
        <w:t xml:space="preserve">               </w:t>
      </w:r>
      <w:r w:rsidR="00E80D63" w:rsidRPr="0082237F">
        <w:rPr>
          <w:color w:val="000000" w:themeColor="text1"/>
          <w:sz w:val="28"/>
          <w:szCs w:val="28"/>
        </w:rPr>
        <w:t>від 11.03.2022 року №</w:t>
      </w:r>
      <w:r w:rsidR="00E80D63" w:rsidRPr="00E80D63">
        <w:rPr>
          <w:color w:val="000000" w:themeColor="text1"/>
          <w:sz w:val="28"/>
          <w:szCs w:val="28"/>
        </w:rPr>
        <w:t xml:space="preserve"> </w:t>
      </w:r>
      <w:r w:rsidR="00E80D63" w:rsidRPr="0082237F">
        <w:rPr>
          <w:color w:val="000000" w:themeColor="text1"/>
          <w:sz w:val="28"/>
          <w:szCs w:val="28"/>
        </w:rPr>
        <w:t>252</w:t>
      </w:r>
      <w:r w:rsidR="006A0BA3" w:rsidRPr="0082237F">
        <w:rPr>
          <w:color w:val="000000" w:themeColor="text1"/>
          <w:sz w:val="28"/>
          <w:szCs w:val="28"/>
        </w:rPr>
        <w:t>,</w:t>
      </w:r>
      <w:r w:rsidR="00F26073" w:rsidRPr="00F26073">
        <w:rPr>
          <w:color w:val="000000" w:themeColor="text1"/>
          <w:sz w:val="28"/>
          <w:szCs w:val="28"/>
        </w:rPr>
        <w:t xml:space="preserve"> керуючись</w:t>
      </w:r>
      <w:r w:rsidR="007B1417" w:rsidRPr="0082237F">
        <w:rPr>
          <w:color w:val="000000" w:themeColor="text1"/>
          <w:sz w:val="28"/>
          <w:szCs w:val="28"/>
        </w:rPr>
        <w:t xml:space="preserve"> ст. 2</w:t>
      </w:r>
      <w:r w:rsidR="00894765" w:rsidRPr="00894765">
        <w:rPr>
          <w:color w:val="000000" w:themeColor="text1"/>
          <w:sz w:val="28"/>
          <w:szCs w:val="28"/>
        </w:rPr>
        <w:t>8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A0432A" w:rsidRPr="00A0432A">
        <w:rPr>
          <w:color w:val="000000" w:themeColor="text1"/>
          <w:sz w:val="28"/>
          <w:szCs w:val="28"/>
        </w:rPr>
        <w:t>»</w:t>
      </w:r>
      <w:r w:rsidR="007B1417" w:rsidRPr="0082237F">
        <w:rPr>
          <w:color w:val="000000" w:themeColor="text1"/>
          <w:sz w:val="28"/>
          <w:szCs w:val="28"/>
        </w:rPr>
        <w:t xml:space="preserve">, </w:t>
      </w:r>
      <w:r w:rsidR="00AE020F">
        <w:rPr>
          <w:sz w:val="28"/>
          <w:szCs w:val="28"/>
        </w:rPr>
        <w:t>виконавчий комітет вирішив</w:t>
      </w:r>
      <w:r w:rsidR="006A0BA3" w:rsidRPr="0082237F">
        <w:rPr>
          <w:color w:val="000000" w:themeColor="text1"/>
          <w:sz w:val="28"/>
          <w:szCs w:val="28"/>
        </w:rPr>
        <w:t>:</w:t>
      </w:r>
    </w:p>
    <w:p w:rsidR="00591445" w:rsidRDefault="00591445" w:rsidP="00867368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 </w:t>
      </w:r>
      <w:proofErr w:type="spellStart"/>
      <w:r w:rsidR="00BF7F51">
        <w:rPr>
          <w:color w:val="000000" w:themeColor="text1"/>
          <w:sz w:val="28"/>
          <w:szCs w:val="28"/>
          <w:lang w:val="ru-RU"/>
        </w:rPr>
        <w:t>Погодити</w:t>
      </w:r>
      <w:proofErr w:type="spellEnd"/>
      <w:r w:rsidR="00BF7F51">
        <w:rPr>
          <w:color w:val="000000" w:themeColor="text1"/>
          <w:sz w:val="28"/>
          <w:szCs w:val="28"/>
          <w:lang w:val="ru-RU"/>
        </w:rPr>
        <w:t xml:space="preserve"> в</w:t>
      </w:r>
      <w:proofErr w:type="spellStart"/>
      <w:r w:rsidR="00BF7F51">
        <w:rPr>
          <w:color w:val="000000" w:themeColor="text1"/>
          <w:sz w:val="28"/>
          <w:szCs w:val="28"/>
        </w:rPr>
        <w:t>нес</w:t>
      </w:r>
      <w:r w:rsidR="00BF7F51">
        <w:rPr>
          <w:color w:val="000000" w:themeColor="text1"/>
          <w:sz w:val="28"/>
          <w:szCs w:val="28"/>
          <w:lang w:val="ru-RU"/>
        </w:rPr>
        <w:t>ення</w:t>
      </w:r>
      <w:proofErr w:type="spellEnd"/>
      <w:r w:rsidR="00BF7F51">
        <w:rPr>
          <w:color w:val="000000" w:themeColor="text1"/>
          <w:sz w:val="28"/>
          <w:szCs w:val="28"/>
        </w:rPr>
        <w:t xml:space="preserve"> </w:t>
      </w:r>
      <w:proofErr w:type="spellStart"/>
      <w:r w:rsidR="00BF7F51">
        <w:rPr>
          <w:color w:val="000000" w:themeColor="text1"/>
          <w:sz w:val="28"/>
          <w:szCs w:val="28"/>
        </w:rPr>
        <w:t>відповідн</w:t>
      </w:r>
      <w:proofErr w:type="spellEnd"/>
      <w:r w:rsidR="00BF7F51">
        <w:rPr>
          <w:color w:val="000000" w:themeColor="text1"/>
          <w:sz w:val="28"/>
          <w:szCs w:val="28"/>
          <w:lang w:val="ru-RU"/>
        </w:rPr>
        <w:t>их</w:t>
      </w:r>
      <w:r w:rsidR="00BF7F51">
        <w:rPr>
          <w:color w:val="000000" w:themeColor="text1"/>
          <w:sz w:val="28"/>
          <w:szCs w:val="28"/>
        </w:rPr>
        <w:t xml:space="preserve"> змі</w:t>
      </w:r>
      <w:proofErr w:type="gramStart"/>
      <w:r w:rsidR="00BF7F51">
        <w:rPr>
          <w:color w:val="000000" w:themeColor="text1"/>
          <w:sz w:val="28"/>
          <w:szCs w:val="28"/>
        </w:rPr>
        <w:t>н</w:t>
      </w:r>
      <w:proofErr w:type="gramEnd"/>
      <w:r w:rsidR="00BF7F51" w:rsidRPr="004104B8">
        <w:rPr>
          <w:color w:val="000000" w:themeColor="text1"/>
          <w:sz w:val="28"/>
          <w:szCs w:val="28"/>
        </w:rPr>
        <w:t xml:space="preserve"> </w:t>
      </w:r>
      <w:r w:rsidRPr="004104B8">
        <w:rPr>
          <w:color w:val="000000" w:themeColor="text1"/>
          <w:sz w:val="28"/>
          <w:szCs w:val="28"/>
        </w:rPr>
        <w:t>до розпису селищного бюджету, а саме:</w:t>
      </w:r>
    </w:p>
    <w:p w:rsidR="002F3E53" w:rsidRDefault="00591445" w:rsidP="00867368">
      <w:pPr>
        <w:ind w:firstLine="708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="00C3265F" w:rsidRPr="002F3E53">
        <w:rPr>
          <w:color w:val="000000" w:themeColor="text1"/>
          <w:sz w:val="28"/>
          <w:szCs w:val="28"/>
        </w:rPr>
        <w:t>Збільшити призначення по загального фонду селищного бюджету</w:t>
      </w:r>
      <w:r w:rsidR="002F3E53" w:rsidRPr="002F3E53">
        <w:rPr>
          <w:color w:val="000000" w:themeColor="text1"/>
          <w:sz w:val="28"/>
          <w:szCs w:val="28"/>
        </w:rPr>
        <w:t>:</w:t>
      </w:r>
    </w:p>
    <w:p w:rsidR="00D104EC" w:rsidRDefault="00D104EC" w:rsidP="00867368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 w:rsidR="00482B45">
        <w:rPr>
          <w:color w:val="000000" w:themeColor="text1"/>
          <w:sz w:val="28"/>
          <w:szCs w:val="28"/>
        </w:rPr>
        <w:t>К</w:t>
      </w:r>
      <w:r w:rsidR="00BA536B">
        <w:rPr>
          <w:color w:val="000000" w:themeColor="text1"/>
          <w:sz w:val="28"/>
          <w:szCs w:val="28"/>
        </w:rPr>
        <w:t xml:space="preserve">ВКМБ 0117461 </w:t>
      </w:r>
      <w:r w:rsidRPr="002F3E53">
        <w:rPr>
          <w:color w:val="000000" w:themeColor="text1"/>
          <w:sz w:val="28"/>
          <w:szCs w:val="28"/>
        </w:rPr>
        <w:t>«</w:t>
      </w:r>
      <w:r w:rsidR="00BA536B" w:rsidRPr="00BA536B">
        <w:rPr>
          <w:bCs/>
          <w:color w:val="000000" w:themeColor="text1"/>
          <w:sz w:val="28"/>
          <w:szCs w:val="28"/>
          <w:lang w:eastAsia="uk-UA"/>
        </w:rPr>
        <w:t>Утримання та розвиток автомобільних доріг та дорожньої інфраструктури за рахунок коштів місцевого бюджету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 w:rsidR="00F86766">
        <w:rPr>
          <w:bCs/>
          <w:color w:val="000000" w:themeColor="text1"/>
          <w:sz w:val="28"/>
          <w:szCs w:val="28"/>
          <w:lang w:eastAsia="uk-UA"/>
        </w:rPr>
        <w:t xml:space="preserve">КЕКВ </w:t>
      </w:r>
      <w:r w:rsidR="00BA536B">
        <w:rPr>
          <w:bCs/>
          <w:color w:val="000000" w:themeColor="text1"/>
          <w:sz w:val="28"/>
          <w:szCs w:val="28"/>
          <w:lang w:eastAsia="uk-UA"/>
        </w:rPr>
        <w:t xml:space="preserve">2240 </w:t>
      </w:r>
      <w:r w:rsidR="00F86766" w:rsidRPr="002F3E53">
        <w:rPr>
          <w:bCs/>
          <w:color w:val="000000" w:themeColor="text1"/>
          <w:sz w:val="28"/>
          <w:szCs w:val="28"/>
          <w:lang w:eastAsia="uk-UA"/>
        </w:rPr>
        <w:t>«</w:t>
      </w:r>
      <w:r w:rsidR="00BA536B" w:rsidRPr="00BA536B">
        <w:rPr>
          <w:bCs/>
          <w:color w:val="000000" w:themeColor="text1"/>
          <w:sz w:val="28"/>
          <w:szCs w:val="28"/>
          <w:lang w:eastAsia="uk-UA"/>
        </w:rPr>
        <w:t>Оплата послуг (крім комунальних)</w:t>
      </w:r>
      <w:r w:rsidR="00F86766" w:rsidRPr="002F3E53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="00F6057E">
        <w:rPr>
          <w:bCs/>
          <w:color w:val="000000" w:themeColor="text1"/>
          <w:sz w:val="28"/>
          <w:szCs w:val="28"/>
          <w:lang w:val="ru-RU" w:eastAsia="uk-UA"/>
        </w:rPr>
        <w:t>600</w:t>
      </w:r>
      <w:r w:rsidR="00BF7F51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BA536B">
        <w:rPr>
          <w:bCs/>
          <w:color w:val="000000" w:themeColor="text1"/>
          <w:sz w:val="28"/>
          <w:szCs w:val="28"/>
          <w:lang w:eastAsia="uk-UA"/>
        </w:rPr>
        <w:t>000,00</w:t>
      </w:r>
      <w:r w:rsidR="00F86766" w:rsidRPr="002F3E53">
        <w:rPr>
          <w:bCs/>
          <w:color w:val="000000" w:themeColor="text1"/>
          <w:sz w:val="28"/>
          <w:szCs w:val="28"/>
          <w:lang w:eastAsia="uk-UA"/>
        </w:rPr>
        <w:t xml:space="preserve"> грн</w:t>
      </w:r>
      <w:r w:rsidR="00BA536B">
        <w:rPr>
          <w:bCs/>
          <w:color w:val="000000" w:themeColor="text1"/>
          <w:sz w:val="28"/>
          <w:szCs w:val="28"/>
          <w:lang w:eastAsia="uk-UA"/>
        </w:rPr>
        <w:t>.</w:t>
      </w:r>
    </w:p>
    <w:p w:rsidR="00BA536B" w:rsidRDefault="00BA536B" w:rsidP="00867368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1.2. </w:t>
      </w:r>
      <w:r>
        <w:rPr>
          <w:color w:val="000000" w:themeColor="text1"/>
          <w:sz w:val="28"/>
          <w:szCs w:val="28"/>
        </w:rPr>
        <w:t>Зменшити</w:t>
      </w:r>
      <w:r w:rsidRPr="002F3E53">
        <w:rPr>
          <w:color w:val="000000" w:themeColor="text1"/>
          <w:sz w:val="28"/>
          <w:szCs w:val="28"/>
        </w:rPr>
        <w:t xml:space="preserve"> призначення по загального фонду селищного бюджету:</w:t>
      </w:r>
    </w:p>
    <w:p w:rsidR="0045391D" w:rsidRDefault="00BA536B" w:rsidP="0045391D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</w:t>
      </w:r>
      <w:r>
        <w:rPr>
          <w:color w:val="000000" w:themeColor="text1"/>
          <w:sz w:val="28"/>
          <w:szCs w:val="28"/>
        </w:rPr>
        <w:t>813121</w:t>
      </w:r>
      <w:r w:rsidR="00102B8E">
        <w:rPr>
          <w:color w:val="000000" w:themeColor="text1"/>
          <w:sz w:val="28"/>
          <w:szCs w:val="28"/>
          <w:lang w:val="ru-RU"/>
        </w:rPr>
        <w:t xml:space="preserve"> </w:t>
      </w:r>
      <w:r>
        <w:t>«</w:t>
      </w:r>
      <w:r w:rsidRPr="00BA536B">
        <w:rPr>
          <w:color w:val="000000" w:themeColor="text1"/>
          <w:sz w:val="28"/>
          <w:szCs w:val="28"/>
        </w:rPr>
        <w:t>Утримання та забезпечення діяльності центрів соціальних служб</w:t>
      </w:r>
      <w:r>
        <w:rPr>
          <w:color w:val="000000" w:themeColor="text1"/>
          <w:sz w:val="28"/>
          <w:szCs w:val="28"/>
        </w:rPr>
        <w:t>»</w:t>
      </w:r>
      <w:r w:rsidR="00BF7F51">
        <w:rPr>
          <w:color w:val="000000" w:themeColor="text1"/>
          <w:sz w:val="28"/>
          <w:szCs w:val="28"/>
          <w:lang w:val="ru-RU"/>
        </w:rPr>
        <w:t xml:space="preserve">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2111 «Оплата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1</w:t>
      </w:r>
      <w:r w:rsidR="0045391D">
        <w:rPr>
          <w:bCs/>
          <w:color w:val="000000" w:themeColor="text1"/>
          <w:sz w:val="28"/>
          <w:szCs w:val="28"/>
          <w:lang w:val="ru-RU" w:eastAsia="uk-UA"/>
        </w:rPr>
        <w:t>5</w:t>
      </w:r>
      <w:r>
        <w:rPr>
          <w:bCs/>
          <w:color w:val="000000" w:themeColor="text1"/>
          <w:sz w:val="28"/>
          <w:szCs w:val="28"/>
          <w:lang w:eastAsia="uk-UA"/>
        </w:rPr>
        <w:t>0</w:t>
      </w:r>
      <w:r w:rsidR="00BF7F51">
        <w:rPr>
          <w:bCs/>
          <w:color w:val="000000" w:themeColor="text1"/>
          <w:sz w:val="28"/>
          <w:szCs w:val="28"/>
          <w:lang w:val="ru-RU" w:eastAsia="uk-UA"/>
        </w:rPr>
        <w:t> </w:t>
      </w:r>
      <w:r>
        <w:rPr>
          <w:bCs/>
          <w:color w:val="000000" w:themeColor="text1"/>
          <w:sz w:val="28"/>
          <w:szCs w:val="28"/>
          <w:lang w:eastAsia="uk-UA"/>
        </w:rPr>
        <w:t>000</w:t>
      </w:r>
      <w:r w:rsidR="00BF7F51">
        <w:rPr>
          <w:bCs/>
          <w:color w:val="000000" w:themeColor="text1"/>
          <w:sz w:val="28"/>
          <w:szCs w:val="28"/>
          <w:lang w:val="ru-RU" w:eastAsia="uk-UA"/>
        </w:rPr>
        <w:t>,</w:t>
      </w:r>
      <w:r w:rsidRPr="00615E72">
        <w:rPr>
          <w:bCs/>
          <w:color w:val="000000" w:themeColor="text1"/>
          <w:sz w:val="28"/>
          <w:szCs w:val="28"/>
          <w:lang w:eastAsia="uk-UA"/>
        </w:rPr>
        <w:t>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</w:t>
      </w:r>
      <w:r w:rsidR="0045391D">
        <w:rPr>
          <w:bCs/>
          <w:color w:val="000000" w:themeColor="text1"/>
          <w:sz w:val="28"/>
          <w:szCs w:val="28"/>
          <w:lang w:eastAsia="uk-UA"/>
        </w:rPr>
        <w:t>.</w:t>
      </w:r>
      <w:r w:rsidR="0045391D">
        <w:rPr>
          <w:bCs/>
          <w:color w:val="000000" w:themeColor="text1"/>
          <w:sz w:val="28"/>
          <w:szCs w:val="28"/>
          <w:lang w:val="ru-RU" w:eastAsia="uk-UA"/>
        </w:rPr>
        <w:t>,</w:t>
      </w:r>
      <w:r w:rsidR="0045391D" w:rsidRPr="0045391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45391D">
        <w:rPr>
          <w:bCs/>
          <w:color w:val="000000" w:themeColor="text1"/>
          <w:sz w:val="28"/>
          <w:szCs w:val="28"/>
          <w:lang w:eastAsia="uk-UA"/>
        </w:rPr>
        <w:t>КЕКВ 2120 «Нарахування на оплату праці» на суму 30</w:t>
      </w:r>
      <w:r w:rsidR="0045391D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45391D">
        <w:rPr>
          <w:bCs/>
          <w:color w:val="000000" w:themeColor="text1"/>
          <w:sz w:val="28"/>
          <w:szCs w:val="28"/>
          <w:lang w:eastAsia="uk-UA"/>
        </w:rPr>
        <w:t xml:space="preserve">000,00 </w:t>
      </w:r>
      <w:proofErr w:type="spellStart"/>
      <w:r w:rsidR="0045391D">
        <w:rPr>
          <w:bCs/>
          <w:color w:val="000000" w:themeColor="text1"/>
          <w:sz w:val="28"/>
          <w:szCs w:val="28"/>
          <w:lang w:eastAsia="uk-UA"/>
        </w:rPr>
        <w:t>грн</w:t>
      </w:r>
      <w:proofErr w:type="spellEnd"/>
      <w:r w:rsidR="0045391D">
        <w:rPr>
          <w:bCs/>
          <w:color w:val="000000" w:themeColor="text1"/>
          <w:sz w:val="28"/>
          <w:szCs w:val="28"/>
          <w:lang w:val="ru-RU" w:eastAsia="uk-UA"/>
        </w:rPr>
        <w:t>.</w:t>
      </w:r>
      <w:r w:rsidR="0045391D">
        <w:rPr>
          <w:bCs/>
          <w:color w:val="000000" w:themeColor="text1"/>
          <w:sz w:val="28"/>
          <w:szCs w:val="28"/>
          <w:lang w:eastAsia="uk-UA"/>
        </w:rPr>
        <w:t>;</w:t>
      </w:r>
    </w:p>
    <w:p w:rsidR="00615E72" w:rsidRDefault="00615E72" w:rsidP="00867368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</w:p>
    <w:p w:rsidR="00BA536B" w:rsidRPr="00C4113E" w:rsidRDefault="00BA536B" w:rsidP="00D350BF">
      <w:pPr>
        <w:ind w:firstLine="708"/>
        <w:jc w:val="both"/>
        <w:rPr>
          <w:bCs/>
          <w:color w:val="000000" w:themeColor="text1"/>
          <w:sz w:val="28"/>
          <w:szCs w:val="28"/>
          <w:lang w:val="ru-RU" w:eastAsia="uk-UA"/>
        </w:rPr>
      </w:pPr>
      <w:r>
        <w:rPr>
          <w:color w:val="000000" w:themeColor="text1"/>
          <w:sz w:val="28"/>
          <w:szCs w:val="28"/>
        </w:rPr>
        <w:lastRenderedPageBreak/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</w:t>
      </w:r>
      <w:r>
        <w:rPr>
          <w:color w:val="000000" w:themeColor="text1"/>
          <w:sz w:val="28"/>
          <w:szCs w:val="28"/>
        </w:rPr>
        <w:t>813104</w:t>
      </w:r>
      <w:r w:rsidR="00102B8E" w:rsidRPr="00102B8E">
        <w:rPr>
          <w:color w:val="000000" w:themeColor="text1"/>
          <w:sz w:val="28"/>
          <w:szCs w:val="28"/>
        </w:rPr>
        <w:t xml:space="preserve"> </w:t>
      </w:r>
      <w:r>
        <w:t>«</w:t>
      </w:r>
      <w:r w:rsidRPr="00BA536B">
        <w:rPr>
          <w:color w:val="000000" w:themeColor="text1"/>
          <w:sz w:val="28"/>
          <w:szCs w:val="28"/>
        </w:rPr>
        <w:t>Забезпечення соціальними послугами за місцем проживання громадян, які не здатні до самообслуговування у зв`язку з похилим віком, хворобою, інвалідністю</w:t>
      </w:r>
      <w:r>
        <w:rPr>
          <w:color w:val="000000" w:themeColor="text1"/>
          <w:sz w:val="28"/>
          <w:szCs w:val="28"/>
        </w:rPr>
        <w:t>»</w:t>
      </w:r>
      <w:r w:rsidR="0026127F">
        <w:rPr>
          <w:color w:val="000000" w:themeColor="text1"/>
          <w:sz w:val="28"/>
          <w:szCs w:val="28"/>
          <w:lang w:val="ru-RU"/>
        </w:rPr>
        <w:t xml:space="preserve">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2111 «Оплата праці» на </w:t>
      </w:r>
      <w:r w:rsidR="0026127F">
        <w:rPr>
          <w:bCs/>
          <w:color w:val="000000" w:themeColor="text1"/>
          <w:sz w:val="28"/>
          <w:szCs w:val="28"/>
          <w:lang w:val="ru-RU" w:eastAsia="uk-UA"/>
        </w:rPr>
        <w:t xml:space="preserve">          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суму </w:t>
      </w:r>
      <w:r>
        <w:rPr>
          <w:bCs/>
          <w:color w:val="000000" w:themeColor="text1"/>
          <w:sz w:val="28"/>
          <w:szCs w:val="28"/>
          <w:lang w:eastAsia="uk-UA"/>
        </w:rPr>
        <w:t>150</w:t>
      </w:r>
      <w:r w:rsidR="001D65EA">
        <w:rPr>
          <w:bCs/>
          <w:color w:val="000000" w:themeColor="text1"/>
          <w:sz w:val="28"/>
          <w:szCs w:val="28"/>
          <w:lang w:val="ru-RU" w:eastAsia="uk-UA"/>
        </w:rPr>
        <w:t> </w:t>
      </w:r>
      <w:r>
        <w:rPr>
          <w:bCs/>
          <w:color w:val="000000" w:themeColor="text1"/>
          <w:sz w:val="28"/>
          <w:szCs w:val="28"/>
          <w:lang w:eastAsia="uk-UA"/>
        </w:rPr>
        <w:t>000</w:t>
      </w:r>
      <w:r w:rsidR="001D65EA">
        <w:rPr>
          <w:bCs/>
          <w:color w:val="000000" w:themeColor="text1"/>
          <w:sz w:val="28"/>
          <w:szCs w:val="28"/>
          <w:lang w:val="ru-RU" w:eastAsia="uk-UA"/>
        </w:rPr>
        <w:t>,</w:t>
      </w:r>
      <w:r w:rsidRPr="00867368">
        <w:rPr>
          <w:bCs/>
          <w:color w:val="000000" w:themeColor="text1"/>
          <w:sz w:val="28"/>
          <w:szCs w:val="28"/>
          <w:lang w:eastAsia="uk-UA"/>
        </w:rPr>
        <w:t>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>
        <w:rPr>
          <w:bCs/>
          <w:color w:val="000000" w:themeColor="text1"/>
          <w:sz w:val="28"/>
          <w:szCs w:val="28"/>
          <w:lang w:eastAsia="uk-UA"/>
        </w:rPr>
        <w:t>,</w:t>
      </w:r>
      <w:r w:rsidR="001D65EA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2120 «Нарахування на оплату праці» на суму </w:t>
      </w:r>
      <w:r w:rsidR="001D65EA">
        <w:rPr>
          <w:bCs/>
          <w:color w:val="000000" w:themeColor="text1"/>
          <w:sz w:val="28"/>
          <w:szCs w:val="28"/>
          <w:lang w:val="ru-RU" w:eastAsia="uk-UA"/>
        </w:rPr>
        <w:t xml:space="preserve">              </w:t>
      </w:r>
      <w:r w:rsidRPr="00867368">
        <w:rPr>
          <w:bCs/>
          <w:color w:val="000000" w:themeColor="text1"/>
          <w:sz w:val="28"/>
          <w:szCs w:val="28"/>
          <w:lang w:eastAsia="uk-UA"/>
        </w:rPr>
        <w:t>30</w:t>
      </w:r>
      <w:r w:rsidR="001D65EA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Pr="00867368">
        <w:rPr>
          <w:bCs/>
          <w:color w:val="000000" w:themeColor="text1"/>
          <w:sz w:val="28"/>
          <w:szCs w:val="28"/>
          <w:lang w:eastAsia="uk-UA"/>
        </w:rPr>
        <w:t>000</w:t>
      </w:r>
      <w:r>
        <w:rPr>
          <w:bCs/>
          <w:color w:val="000000" w:themeColor="text1"/>
          <w:sz w:val="28"/>
          <w:szCs w:val="28"/>
          <w:lang w:eastAsia="uk-UA"/>
        </w:rPr>
        <w:t>,00 грн.</w:t>
      </w:r>
      <w:r w:rsidR="00C4113E">
        <w:rPr>
          <w:bCs/>
          <w:color w:val="000000" w:themeColor="text1"/>
          <w:sz w:val="28"/>
          <w:szCs w:val="28"/>
          <w:lang w:val="ru-RU" w:eastAsia="uk-UA"/>
        </w:rPr>
        <w:t>;</w:t>
      </w:r>
    </w:p>
    <w:p w:rsidR="00C4113E" w:rsidRDefault="00C4113E" w:rsidP="00C4113E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>- ТПКВКМБ 0117130 «Здійснення заходів із землеустрою» КЕКВ</w:t>
      </w:r>
      <w:r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2240 «Оплата послуг (крім комунальних )» на суму 240</w:t>
      </w:r>
      <w:r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000 грн.</w:t>
      </w:r>
    </w:p>
    <w:p w:rsidR="00CE419D" w:rsidRDefault="00BA536B" w:rsidP="00D350BF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>2</w:t>
      </w:r>
      <w:r w:rsidR="00487A39">
        <w:rPr>
          <w:bCs/>
          <w:color w:val="000000" w:themeColor="text1"/>
          <w:sz w:val="28"/>
          <w:szCs w:val="28"/>
          <w:lang w:eastAsia="uk-UA"/>
        </w:rPr>
        <w:t xml:space="preserve">.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E066FF" w:rsidRPr="00E066FF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E066FF" w:rsidRPr="00E066FF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E066FF" w:rsidRPr="00E066F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9601BE" w:rsidRPr="00C907EE" w:rsidRDefault="009601BE" w:rsidP="00D350BF">
      <w:pPr>
        <w:ind w:right="1"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val="ru-RU" w:eastAsia="uk-UA"/>
        </w:rPr>
        <w:t>3</w:t>
      </w:r>
      <w:r w:rsidRPr="00C907EE">
        <w:rPr>
          <w:bCs/>
          <w:color w:val="000000" w:themeColor="text1"/>
          <w:sz w:val="28"/>
          <w:szCs w:val="28"/>
          <w:lang w:eastAsia="uk-UA"/>
        </w:rPr>
        <w:t>. Контроль за виконанням рішення покласти на заступника селищного голови з фінансово-економічних</w:t>
      </w:r>
      <w:r w:rsidRPr="00CC494D">
        <w:rPr>
          <w:sz w:val="28"/>
          <w:szCs w:val="28"/>
        </w:rPr>
        <w:t xml:space="preserve"> та соціальних питань Гарбуза М.П.</w:t>
      </w:r>
    </w:p>
    <w:p w:rsidR="00B86CF8" w:rsidRDefault="00B86CF8" w:rsidP="00D350BF">
      <w:pPr>
        <w:jc w:val="both"/>
        <w:rPr>
          <w:color w:val="000000" w:themeColor="text1"/>
          <w:sz w:val="28"/>
          <w:szCs w:val="28"/>
          <w:lang w:val="ru-RU"/>
        </w:rPr>
      </w:pPr>
    </w:p>
    <w:p w:rsidR="009601BE" w:rsidRPr="009601BE" w:rsidRDefault="009601BE" w:rsidP="00D350BF">
      <w:pPr>
        <w:jc w:val="both"/>
        <w:rPr>
          <w:color w:val="000000" w:themeColor="text1"/>
          <w:sz w:val="28"/>
          <w:szCs w:val="28"/>
          <w:lang w:val="ru-RU"/>
        </w:rPr>
      </w:pPr>
    </w:p>
    <w:p w:rsidR="00DC1FBA" w:rsidRPr="0082237F" w:rsidRDefault="00DC1FBA" w:rsidP="00D350BF">
      <w:pPr>
        <w:jc w:val="both"/>
        <w:rPr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>Селищний голова</w:t>
      </w:r>
      <w:r w:rsidRPr="0082237F">
        <w:rPr>
          <w:color w:val="000000" w:themeColor="text1"/>
          <w:sz w:val="28"/>
          <w:szCs w:val="28"/>
        </w:rPr>
        <w:tab/>
      </w:r>
      <w:r w:rsidR="009601BE">
        <w:rPr>
          <w:color w:val="000000" w:themeColor="text1"/>
          <w:sz w:val="28"/>
          <w:szCs w:val="28"/>
        </w:rPr>
        <w:tab/>
      </w:r>
      <w:r w:rsidR="009601BE">
        <w:rPr>
          <w:color w:val="000000" w:themeColor="text1"/>
          <w:sz w:val="28"/>
          <w:szCs w:val="28"/>
        </w:rPr>
        <w:tab/>
      </w:r>
      <w:r w:rsidR="009601BE">
        <w:rPr>
          <w:color w:val="000000" w:themeColor="text1"/>
          <w:sz w:val="28"/>
          <w:szCs w:val="28"/>
        </w:rPr>
        <w:tab/>
      </w:r>
      <w:r w:rsidR="009601BE">
        <w:rPr>
          <w:color w:val="000000" w:themeColor="text1"/>
          <w:sz w:val="28"/>
          <w:szCs w:val="28"/>
        </w:rPr>
        <w:tab/>
        <w:t xml:space="preserve">    </w:t>
      </w:r>
      <w:r w:rsidR="007C0569" w:rsidRPr="0082237F">
        <w:rPr>
          <w:color w:val="000000" w:themeColor="text1"/>
          <w:sz w:val="28"/>
          <w:szCs w:val="28"/>
        </w:rPr>
        <w:t xml:space="preserve">         Валентин БРИГИНЕЦЬ</w:t>
      </w:r>
    </w:p>
    <w:sectPr w:rsidR="00DC1FBA" w:rsidRPr="0082237F" w:rsidSect="00E066FF">
      <w:pgSz w:w="11906" w:h="16838"/>
      <w:pgMar w:top="993" w:right="991" w:bottom="127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C5A"/>
    <w:rsid w:val="000029F4"/>
    <w:rsid w:val="00011DA1"/>
    <w:rsid w:val="0001358D"/>
    <w:rsid w:val="00017D7B"/>
    <w:rsid w:val="000212B7"/>
    <w:rsid w:val="000442BC"/>
    <w:rsid w:val="00053A81"/>
    <w:rsid w:val="00056D37"/>
    <w:rsid w:val="000823DA"/>
    <w:rsid w:val="00086B39"/>
    <w:rsid w:val="000950EC"/>
    <w:rsid w:val="000A0E7E"/>
    <w:rsid w:val="000D0FC3"/>
    <w:rsid w:val="000E182F"/>
    <w:rsid w:val="000F137F"/>
    <w:rsid w:val="00102B8E"/>
    <w:rsid w:val="00123931"/>
    <w:rsid w:val="00125FA4"/>
    <w:rsid w:val="001363E4"/>
    <w:rsid w:val="001465FA"/>
    <w:rsid w:val="0016748A"/>
    <w:rsid w:val="001705C0"/>
    <w:rsid w:val="00175505"/>
    <w:rsid w:val="001755CC"/>
    <w:rsid w:val="00183C5A"/>
    <w:rsid w:val="001B7714"/>
    <w:rsid w:val="001D65EA"/>
    <w:rsid w:val="001E3D83"/>
    <w:rsid w:val="001F39C3"/>
    <w:rsid w:val="0022790E"/>
    <w:rsid w:val="00240F62"/>
    <w:rsid w:val="00245E38"/>
    <w:rsid w:val="00253DF9"/>
    <w:rsid w:val="0026127F"/>
    <w:rsid w:val="00270539"/>
    <w:rsid w:val="002819A9"/>
    <w:rsid w:val="0028348F"/>
    <w:rsid w:val="00286029"/>
    <w:rsid w:val="002942C4"/>
    <w:rsid w:val="002A1E10"/>
    <w:rsid w:val="002A5295"/>
    <w:rsid w:val="002A6792"/>
    <w:rsid w:val="002C2535"/>
    <w:rsid w:val="002F3E53"/>
    <w:rsid w:val="00320952"/>
    <w:rsid w:val="0036393A"/>
    <w:rsid w:val="00363CDC"/>
    <w:rsid w:val="003920A8"/>
    <w:rsid w:val="003B79CC"/>
    <w:rsid w:val="003D21E1"/>
    <w:rsid w:val="00403A7E"/>
    <w:rsid w:val="004104B8"/>
    <w:rsid w:val="00411FF4"/>
    <w:rsid w:val="00440CE6"/>
    <w:rsid w:val="0045391D"/>
    <w:rsid w:val="00461458"/>
    <w:rsid w:val="00464D85"/>
    <w:rsid w:val="0047377D"/>
    <w:rsid w:val="004767BE"/>
    <w:rsid w:val="00482B45"/>
    <w:rsid w:val="00487A39"/>
    <w:rsid w:val="00491D2C"/>
    <w:rsid w:val="004B4D09"/>
    <w:rsid w:val="004C1234"/>
    <w:rsid w:val="004C54E9"/>
    <w:rsid w:val="004F410E"/>
    <w:rsid w:val="004F50EF"/>
    <w:rsid w:val="00540143"/>
    <w:rsid w:val="00550EEB"/>
    <w:rsid w:val="00562911"/>
    <w:rsid w:val="00572843"/>
    <w:rsid w:val="00591445"/>
    <w:rsid w:val="005945C9"/>
    <w:rsid w:val="005A0252"/>
    <w:rsid w:val="005A2917"/>
    <w:rsid w:val="005A53FA"/>
    <w:rsid w:val="005C0D98"/>
    <w:rsid w:val="005C2170"/>
    <w:rsid w:val="005D33CC"/>
    <w:rsid w:val="005F7069"/>
    <w:rsid w:val="00615E72"/>
    <w:rsid w:val="00622422"/>
    <w:rsid w:val="006241CE"/>
    <w:rsid w:val="00650736"/>
    <w:rsid w:val="0067654D"/>
    <w:rsid w:val="00676F90"/>
    <w:rsid w:val="00677739"/>
    <w:rsid w:val="006835E3"/>
    <w:rsid w:val="006912CB"/>
    <w:rsid w:val="006A0BA3"/>
    <w:rsid w:val="006A5138"/>
    <w:rsid w:val="006C0F59"/>
    <w:rsid w:val="006C338A"/>
    <w:rsid w:val="006D0287"/>
    <w:rsid w:val="00722354"/>
    <w:rsid w:val="00753D69"/>
    <w:rsid w:val="00765757"/>
    <w:rsid w:val="0077394D"/>
    <w:rsid w:val="00781E8F"/>
    <w:rsid w:val="007A1E9F"/>
    <w:rsid w:val="007B1417"/>
    <w:rsid w:val="007C0569"/>
    <w:rsid w:val="007C163C"/>
    <w:rsid w:val="007E6868"/>
    <w:rsid w:val="0082237F"/>
    <w:rsid w:val="008256D1"/>
    <w:rsid w:val="00826972"/>
    <w:rsid w:val="0083144B"/>
    <w:rsid w:val="00831C52"/>
    <w:rsid w:val="00843DE3"/>
    <w:rsid w:val="00867368"/>
    <w:rsid w:val="00871371"/>
    <w:rsid w:val="00885BCE"/>
    <w:rsid w:val="00890621"/>
    <w:rsid w:val="00892E65"/>
    <w:rsid w:val="00894765"/>
    <w:rsid w:val="00894BE2"/>
    <w:rsid w:val="008A163B"/>
    <w:rsid w:val="008A3C59"/>
    <w:rsid w:val="008C3015"/>
    <w:rsid w:val="008E049C"/>
    <w:rsid w:val="00930B68"/>
    <w:rsid w:val="009317C7"/>
    <w:rsid w:val="00937E5F"/>
    <w:rsid w:val="00943223"/>
    <w:rsid w:val="009601BE"/>
    <w:rsid w:val="00960FEA"/>
    <w:rsid w:val="009622D3"/>
    <w:rsid w:val="00977310"/>
    <w:rsid w:val="00980488"/>
    <w:rsid w:val="0099087A"/>
    <w:rsid w:val="00993F4E"/>
    <w:rsid w:val="009A205A"/>
    <w:rsid w:val="009B62FF"/>
    <w:rsid w:val="00A01B36"/>
    <w:rsid w:val="00A0432A"/>
    <w:rsid w:val="00A10A79"/>
    <w:rsid w:val="00A14EF1"/>
    <w:rsid w:val="00A253AD"/>
    <w:rsid w:val="00A266D7"/>
    <w:rsid w:val="00A32179"/>
    <w:rsid w:val="00A6522D"/>
    <w:rsid w:val="00A72BCB"/>
    <w:rsid w:val="00A72E0E"/>
    <w:rsid w:val="00A85FA4"/>
    <w:rsid w:val="00AB383D"/>
    <w:rsid w:val="00AB4C0F"/>
    <w:rsid w:val="00AB53B4"/>
    <w:rsid w:val="00AD7E0B"/>
    <w:rsid w:val="00AE020F"/>
    <w:rsid w:val="00AF1BE0"/>
    <w:rsid w:val="00B165DA"/>
    <w:rsid w:val="00B25FC3"/>
    <w:rsid w:val="00B36884"/>
    <w:rsid w:val="00B46074"/>
    <w:rsid w:val="00B5284B"/>
    <w:rsid w:val="00B536AF"/>
    <w:rsid w:val="00B53859"/>
    <w:rsid w:val="00B541E7"/>
    <w:rsid w:val="00B86CF8"/>
    <w:rsid w:val="00B94655"/>
    <w:rsid w:val="00BA536B"/>
    <w:rsid w:val="00BA5AF7"/>
    <w:rsid w:val="00BC71A0"/>
    <w:rsid w:val="00BD4DFD"/>
    <w:rsid w:val="00BE2148"/>
    <w:rsid w:val="00BE2CBF"/>
    <w:rsid w:val="00BF7F51"/>
    <w:rsid w:val="00C20D13"/>
    <w:rsid w:val="00C236B7"/>
    <w:rsid w:val="00C25366"/>
    <w:rsid w:val="00C3265F"/>
    <w:rsid w:val="00C4113E"/>
    <w:rsid w:val="00C46CFC"/>
    <w:rsid w:val="00C55FBC"/>
    <w:rsid w:val="00C63CFF"/>
    <w:rsid w:val="00C747E6"/>
    <w:rsid w:val="00C9597B"/>
    <w:rsid w:val="00CB0142"/>
    <w:rsid w:val="00CB2BB2"/>
    <w:rsid w:val="00CE419D"/>
    <w:rsid w:val="00CF0379"/>
    <w:rsid w:val="00D104EC"/>
    <w:rsid w:val="00D350BF"/>
    <w:rsid w:val="00D8114A"/>
    <w:rsid w:val="00D90897"/>
    <w:rsid w:val="00D93B46"/>
    <w:rsid w:val="00D944AF"/>
    <w:rsid w:val="00DA1538"/>
    <w:rsid w:val="00DA3441"/>
    <w:rsid w:val="00DC147E"/>
    <w:rsid w:val="00DC1FBA"/>
    <w:rsid w:val="00DE782F"/>
    <w:rsid w:val="00E01EA5"/>
    <w:rsid w:val="00E03F38"/>
    <w:rsid w:val="00E066FF"/>
    <w:rsid w:val="00E21AED"/>
    <w:rsid w:val="00E2708B"/>
    <w:rsid w:val="00E4243D"/>
    <w:rsid w:val="00E71119"/>
    <w:rsid w:val="00E75D1A"/>
    <w:rsid w:val="00E80D63"/>
    <w:rsid w:val="00E939B4"/>
    <w:rsid w:val="00EA2618"/>
    <w:rsid w:val="00EA3833"/>
    <w:rsid w:val="00EB0E3D"/>
    <w:rsid w:val="00EC0F97"/>
    <w:rsid w:val="00EC406C"/>
    <w:rsid w:val="00EC737E"/>
    <w:rsid w:val="00ED4989"/>
    <w:rsid w:val="00EE15C8"/>
    <w:rsid w:val="00EE7676"/>
    <w:rsid w:val="00EF1C03"/>
    <w:rsid w:val="00EF2774"/>
    <w:rsid w:val="00EF2AEB"/>
    <w:rsid w:val="00EF3B25"/>
    <w:rsid w:val="00F01878"/>
    <w:rsid w:val="00F07BC8"/>
    <w:rsid w:val="00F26073"/>
    <w:rsid w:val="00F32C02"/>
    <w:rsid w:val="00F4664A"/>
    <w:rsid w:val="00F53BD1"/>
    <w:rsid w:val="00F6057E"/>
    <w:rsid w:val="00F86766"/>
    <w:rsid w:val="00F9631C"/>
    <w:rsid w:val="00FB061C"/>
    <w:rsid w:val="00FD1D0B"/>
    <w:rsid w:val="00FD3DB9"/>
    <w:rsid w:val="00FD5E9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BC4B7-9CFA-4151-A586-6DB1F6389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Людмила</cp:lastModifiedBy>
  <cp:revision>26</cp:revision>
  <cp:lastPrinted>2023-10-18T08:23:00Z</cp:lastPrinted>
  <dcterms:created xsi:type="dcterms:W3CDTF">2023-10-20T07:24:00Z</dcterms:created>
  <dcterms:modified xsi:type="dcterms:W3CDTF">2023-10-20T14:28:00Z</dcterms:modified>
</cp:coreProperties>
</file>